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0A" w:rsidRPr="00C04D2C" w:rsidRDefault="0024770A" w:rsidP="00C534D4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04D2C">
        <w:rPr>
          <w:rFonts w:ascii="Arial" w:hAnsi="Arial" w:cs="Arial"/>
          <w:b/>
          <w:sz w:val="20"/>
          <w:szCs w:val="20"/>
        </w:rPr>
        <w:t>NEL SEGNO DELLA MUSICA</w:t>
      </w:r>
    </w:p>
    <w:p w:rsidR="0024770A" w:rsidRPr="00C04D2C" w:rsidRDefault="0024770A" w:rsidP="00C534D4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04D2C">
        <w:rPr>
          <w:rFonts w:ascii="Arial" w:hAnsi="Arial" w:cs="Arial"/>
          <w:b/>
          <w:sz w:val="20"/>
          <w:szCs w:val="20"/>
        </w:rPr>
        <w:t xml:space="preserve">Le grafiche di copertina firmate da Francesco </w:t>
      </w:r>
      <w:proofErr w:type="gramStart"/>
      <w:r w:rsidRPr="00C04D2C">
        <w:rPr>
          <w:rFonts w:ascii="Arial" w:hAnsi="Arial" w:cs="Arial"/>
          <w:b/>
          <w:sz w:val="20"/>
          <w:szCs w:val="20"/>
        </w:rPr>
        <w:t>Logoluso</w:t>
      </w:r>
      <w:proofErr w:type="gramEnd"/>
    </w:p>
    <w:p w:rsidR="0024770A" w:rsidRPr="00C04D2C" w:rsidRDefault="0024770A" w:rsidP="00C534D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4770A" w:rsidRPr="00C04D2C" w:rsidRDefault="00C534D4" w:rsidP="00C534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 xml:space="preserve">E’ ancora tutta da scrivere la storia della grafica italiana applicata alla musica. </w:t>
      </w:r>
    </w:p>
    <w:p w:rsidR="00C534D4" w:rsidRPr="00C04D2C" w:rsidRDefault="00C534D4" w:rsidP="00C534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 xml:space="preserve">Negli anni ’80 l’avvento dei compact disk ha purtroppo mandato in soffitta – o </w:t>
      </w:r>
      <w:proofErr w:type="gramStart"/>
      <w:r w:rsidRPr="00C04D2C">
        <w:rPr>
          <w:rFonts w:ascii="Arial" w:hAnsi="Arial" w:cs="Arial"/>
          <w:sz w:val="20"/>
          <w:szCs w:val="20"/>
        </w:rPr>
        <w:t>quanto meno</w:t>
      </w:r>
      <w:proofErr w:type="gramEnd"/>
      <w:r w:rsidRPr="00C04D2C">
        <w:rPr>
          <w:rFonts w:ascii="Arial" w:hAnsi="Arial" w:cs="Arial"/>
          <w:sz w:val="20"/>
          <w:szCs w:val="20"/>
        </w:rPr>
        <w:t xml:space="preserve"> mortificato, riducendola nel formato – la lunga e gloriosa tradizione delle </w:t>
      </w:r>
      <w:r w:rsidRPr="00C04D2C">
        <w:rPr>
          <w:rFonts w:ascii="Arial" w:hAnsi="Arial" w:cs="Arial"/>
          <w:i/>
          <w:sz w:val="20"/>
          <w:szCs w:val="20"/>
        </w:rPr>
        <w:t>cover</w:t>
      </w:r>
      <w:r w:rsidRPr="00C04D2C">
        <w:rPr>
          <w:rFonts w:ascii="Arial" w:hAnsi="Arial" w:cs="Arial"/>
          <w:sz w:val="20"/>
          <w:szCs w:val="20"/>
        </w:rPr>
        <w:t xml:space="preserve"> dei vinili, che poi molte volte non si limitavano sempli</w:t>
      </w:r>
      <w:r w:rsidR="0024770A" w:rsidRPr="00C04D2C">
        <w:rPr>
          <w:rFonts w:ascii="Arial" w:hAnsi="Arial" w:cs="Arial"/>
          <w:sz w:val="20"/>
          <w:szCs w:val="20"/>
        </w:rPr>
        <w:t>cemente a due ante interne, ma</w:t>
      </w:r>
      <w:r w:rsidRPr="00C04D2C">
        <w:rPr>
          <w:rFonts w:ascii="Arial" w:hAnsi="Arial" w:cs="Arial"/>
          <w:sz w:val="20"/>
          <w:szCs w:val="20"/>
        </w:rPr>
        <w:t xml:space="preserve"> consiste</w:t>
      </w:r>
      <w:r w:rsidR="0024770A" w:rsidRPr="00C04D2C">
        <w:rPr>
          <w:rFonts w:ascii="Arial" w:hAnsi="Arial" w:cs="Arial"/>
          <w:sz w:val="20"/>
          <w:szCs w:val="20"/>
        </w:rPr>
        <w:t>vano in album di testi corredati da fotografie, illustrazioni e i</w:t>
      </w:r>
      <w:r w:rsidRPr="00C04D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D2C">
        <w:rPr>
          <w:rFonts w:ascii="Arial" w:hAnsi="Arial" w:cs="Arial"/>
          <w:i/>
          <w:sz w:val="20"/>
          <w:szCs w:val="20"/>
        </w:rPr>
        <w:t>credits</w:t>
      </w:r>
      <w:proofErr w:type="spellEnd"/>
      <w:r w:rsidR="0024770A" w:rsidRPr="00C04D2C">
        <w:rPr>
          <w:rFonts w:ascii="Arial" w:hAnsi="Arial" w:cs="Arial"/>
          <w:sz w:val="20"/>
          <w:szCs w:val="20"/>
        </w:rPr>
        <w:t xml:space="preserve"> di</w:t>
      </w:r>
      <w:r w:rsidRPr="00C04D2C">
        <w:rPr>
          <w:rFonts w:ascii="Arial" w:hAnsi="Arial" w:cs="Arial"/>
          <w:sz w:val="20"/>
          <w:szCs w:val="20"/>
        </w:rPr>
        <w:t xml:space="preserve"> tutti coloro che avevano col</w:t>
      </w:r>
      <w:r w:rsidR="0024770A" w:rsidRPr="00C04D2C">
        <w:rPr>
          <w:rFonts w:ascii="Arial" w:hAnsi="Arial" w:cs="Arial"/>
          <w:sz w:val="20"/>
          <w:szCs w:val="20"/>
        </w:rPr>
        <w:t xml:space="preserve">laborato alla realizzazione di </w:t>
      </w:r>
      <w:proofErr w:type="spellStart"/>
      <w:r w:rsidR="0024770A" w:rsidRPr="00C04D2C">
        <w:rPr>
          <w:rFonts w:ascii="Arial" w:hAnsi="Arial" w:cs="Arial"/>
          <w:sz w:val="20"/>
          <w:szCs w:val="20"/>
        </w:rPr>
        <w:t>L</w:t>
      </w:r>
      <w:r w:rsidRPr="00C04D2C">
        <w:rPr>
          <w:rFonts w:ascii="Arial" w:hAnsi="Arial" w:cs="Arial"/>
          <w:sz w:val="20"/>
          <w:szCs w:val="20"/>
        </w:rPr>
        <w:t>p</w:t>
      </w:r>
      <w:proofErr w:type="spellEnd"/>
      <w:r w:rsidRPr="00C04D2C">
        <w:rPr>
          <w:rFonts w:ascii="Arial" w:hAnsi="Arial" w:cs="Arial"/>
          <w:sz w:val="20"/>
          <w:szCs w:val="20"/>
        </w:rPr>
        <w:t xml:space="preserve"> divenuti oggetti di culto.        </w:t>
      </w:r>
    </w:p>
    <w:p w:rsidR="0024770A" w:rsidRPr="00C04D2C" w:rsidRDefault="00C534D4" w:rsidP="00C534D4">
      <w:pPr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ab/>
        <w:t xml:space="preserve">Parlare di Francesco Logoluso vuol dire, allora, raccontare una parte importante di questa storia, durata </w:t>
      </w:r>
      <w:proofErr w:type="gramStart"/>
      <w:r w:rsidRPr="00C04D2C">
        <w:rPr>
          <w:rFonts w:ascii="Arial" w:hAnsi="Arial" w:cs="Arial"/>
          <w:sz w:val="20"/>
          <w:szCs w:val="20"/>
        </w:rPr>
        <w:t>25</w:t>
      </w:r>
      <w:proofErr w:type="gramEnd"/>
      <w:r w:rsidRPr="00C04D2C">
        <w:rPr>
          <w:rFonts w:ascii="Arial" w:hAnsi="Arial" w:cs="Arial"/>
          <w:sz w:val="20"/>
          <w:szCs w:val="20"/>
        </w:rPr>
        <w:t xml:space="preserve"> anni, ovvero l’arco di tempo in cui questo singolare creativo ha ricoperto</w:t>
      </w:r>
      <w:r w:rsidR="0024770A" w:rsidRPr="00C04D2C">
        <w:rPr>
          <w:rFonts w:ascii="Arial" w:hAnsi="Arial" w:cs="Arial"/>
          <w:sz w:val="20"/>
          <w:szCs w:val="20"/>
        </w:rPr>
        <w:t xml:space="preserve"> l’incarico di art </w:t>
      </w:r>
      <w:proofErr w:type="spellStart"/>
      <w:r w:rsidR="0024770A" w:rsidRPr="00C04D2C">
        <w:rPr>
          <w:rFonts w:ascii="Arial" w:hAnsi="Arial" w:cs="Arial"/>
          <w:sz w:val="20"/>
          <w:szCs w:val="20"/>
        </w:rPr>
        <w:t>director</w:t>
      </w:r>
      <w:proofErr w:type="spellEnd"/>
      <w:r w:rsidR="0024770A" w:rsidRPr="00C04D2C">
        <w:rPr>
          <w:rFonts w:ascii="Arial" w:hAnsi="Arial" w:cs="Arial"/>
          <w:sz w:val="20"/>
          <w:szCs w:val="20"/>
        </w:rPr>
        <w:t xml:space="preserve"> presso </w:t>
      </w:r>
      <w:r w:rsidRPr="00C04D2C">
        <w:rPr>
          <w:rFonts w:ascii="Arial" w:hAnsi="Arial" w:cs="Arial"/>
          <w:sz w:val="20"/>
          <w:szCs w:val="20"/>
        </w:rPr>
        <w:t>la RCA, una delle etichette che ha segnato maggio</w:t>
      </w:r>
      <w:r w:rsidR="0024770A" w:rsidRPr="00C04D2C">
        <w:rPr>
          <w:rFonts w:ascii="Arial" w:hAnsi="Arial" w:cs="Arial"/>
          <w:sz w:val="20"/>
          <w:szCs w:val="20"/>
        </w:rPr>
        <w:t xml:space="preserve">rmente la discografia nostrana. </w:t>
      </w:r>
    </w:p>
    <w:p w:rsidR="00D220BF" w:rsidRPr="00C04D2C" w:rsidRDefault="00C534D4" w:rsidP="0024770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 xml:space="preserve">Logoluso si è inventato un mestiere, </w:t>
      </w:r>
      <w:r w:rsidR="00E34BDF" w:rsidRPr="00C04D2C">
        <w:rPr>
          <w:rFonts w:ascii="Arial" w:hAnsi="Arial" w:cs="Arial"/>
          <w:sz w:val="20"/>
          <w:szCs w:val="20"/>
        </w:rPr>
        <w:t xml:space="preserve">un’impostazione produttiva, </w:t>
      </w:r>
      <w:r w:rsidR="00A44832" w:rsidRPr="00C04D2C">
        <w:rPr>
          <w:rFonts w:ascii="Arial" w:hAnsi="Arial" w:cs="Arial"/>
          <w:sz w:val="20"/>
          <w:szCs w:val="20"/>
        </w:rPr>
        <w:t xml:space="preserve">ha creato una vera e propria bottega all’interno dell’azienda, </w:t>
      </w:r>
      <w:r w:rsidR="00E34BDF" w:rsidRPr="00C04D2C">
        <w:rPr>
          <w:rFonts w:ascii="Arial" w:hAnsi="Arial" w:cs="Arial"/>
          <w:sz w:val="20"/>
          <w:szCs w:val="20"/>
        </w:rPr>
        <w:t>senza legarsi a uno stile predefinito,</w:t>
      </w:r>
      <w:r w:rsidR="00A44832" w:rsidRPr="00C04D2C">
        <w:rPr>
          <w:rFonts w:ascii="Arial" w:hAnsi="Arial" w:cs="Arial"/>
          <w:sz w:val="20"/>
          <w:szCs w:val="20"/>
        </w:rPr>
        <w:t xml:space="preserve"> ma </w:t>
      </w:r>
      <w:proofErr w:type="gramStart"/>
      <w:r w:rsidR="00A44832" w:rsidRPr="00C04D2C">
        <w:rPr>
          <w:rFonts w:ascii="Arial" w:hAnsi="Arial" w:cs="Arial"/>
          <w:sz w:val="20"/>
          <w:szCs w:val="20"/>
        </w:rPr>
        <w:t>diversificando</w:t>
      </w:r>
      <w:proofErr w:type="gramEnd"/>
      <w:r w:rsidR="00E34BDF" w:rsidRPr="00C04D2C">
        <w:rPr>
          <w:rFonts w:ascii="Arial" w:hAnsi="Arial" w:cs="Arial"/>
          <w:sz w:val="20"/>
          <w:szCs w:val="20"/>
        </w:rPr>
        <w:t xml:space="preserve"> i vari 33 e 45 g</w:t>
      </w:r>
      <w:r w:rsidR="0024770A" w:rsidRPr="00C04D2C">
        <w:rPr>
          <w:rFonts w:ascii="Arial" w:hAnsi="Arial" w:cs="Arial"/>
          <w:sz w:val="20"/>
          <w:szCs w:val="20"/>
        </w:rPr>
        <w:t xml:space="preserve">iri; </w:t>
      </w:r>
      <w:r w:rsidR="00E34BDF" w:rsidRPr="00C04D2C">
        <w:rPr>
          <w:rFonts w:ascii="Arial" w:hAnsi="Arial" w:cs="Arial"/>
          <w:sz w:val="20"/>
          <w:szCs w:val="20"/>
        </w:rPr>
        <w:t>mettendo a punto</w:t>
      </w:r>
      <w:r w:rsidR="0024770A" w:rsidRPr="00C04D2C">
        <w:rPr>
          <w:rFonts w:ascii="Arial" w:hAnsi="Arial" w:cs="Arial"/>
          <w:sz w:val="20"/>
          <w:szCs w:val="20"/>
        </w:rPr>
        <w:t>, tuttavia,</w:t>
      </w:r>
      <w:r w:rsidR="00E34BDF" w:rsidRPr="00C04D2C">
        <w:rPr>
          <w:rFonts w:ascii="Arial" w:hAnsi="Arial" w:cs="Arial"/>
          <w:sz w:val="20"/>
          <w:szCs w:val="20"/>
        </w:rPr>
        <w:t xml:space="preserve"> l’immagine di fort</w:t>
      </w:r>
      <w:r w:rsidR="0024770A" w:rsidRPr="00C04D2C">
        <w:rPr>
          <w:rFonts w:ascii="Arial" w:hAnsi="Arial" w:cs="Arial"/>
          <w:sz w:val="20"/>
          <w:szCs w:val="20"/>
        </w:rPr>
        <w:t>unate collane come ad esempio le antologie economiche della</w:t>
      </w:r>
      <w:r w:rsidR="00E34BDF" w:rsidRPr="00C04D2C">
        <w:rPr>
          <w:rFonts w:ascii="Arial" w:hAnsi="Arial" w:cs="Arial"/>
          <w:sz w:val="20"/>
          <w:szCs w:val="20"/>
        </w:rPr>
        <w:t xml:space="preserve"> </w:t>
      </w:r>
      <w:r w:rsidR="0024770A" w:rsidRPr="00C04D2C">
        <w:rPr>
          <w:rFonts w:ascii="Arial" w:hAnsi="Arial" w:cs="Arial"/>
          <w:sz w:val="20"/>
          <w:szCs w:val="20"/>
        </w:rPr>
        <w:t>“</w:t>
      </w:r>
      <w:proofErr w:type="spellStart"/>
      <w:r w:rsidR="00E34BDF" w:rsidRPr="00C04D2C">
        <w:rPr>
          <w:rFonts w:ascii="Arial" w:hAnsi="Arial" w:cs="Arial"/>
          <w:sz w:val="20"/>
          <w:szCs w:val="20"/>
        </w:rPr>
        <w:t>Lineatre</w:t>
      </w:r>
      <w:proofErr w:type="spellEnd"/>
      <w:r w:rsidR="0024770A" w:rsidRPr="00C04D2C">
        <w:rPr>
          <w:rFonts w:ascii="Arial" w:hAnsi="Arial" w:cs="Arial"/>
          <w:sz w:val="20"/>
          <w:szCs w:val="20"/>
        </w:rPr>
        <w:t>”</w:t>
      </w:r>
      <w:r w:rsidR="00E34BDF" w:rsidRPr="00C04D2C">
        <w:rPr>
          <w:rFonts w:ascii="Arial" w:hAnsi="Arial" w:cs="Arial"/>
          <w:sz w:val="20"/>
          <w:szCs w:val="20"/>
        </w:rPr>
        <w:t>. Logoluso non è stato un semplice grafico, ma un coordinatore</w:t>
      </w:r>
      <w:r w:rsidR="00A44832" w:rsidRPr="00C04D2C">
        <w:rPr>
          <w:rFonts w:ascii="Arial" w:hAnsi="Arial" w:cs="Arial"/>
          <w:sz w:val="20"/>
          <w:szCs w:val="20"/>
        </w:rPr>
        <w:t xml:space="preserve"> </w:t>
      </w:r>
      <w:r w:rsidR="00E34BDF" w:rsidRPr="00C04D2C">
        <w:rPr>
          <w:rFonts w:ascii="Arial" w:hAnsi="Arial" w:cs="Arial"/>
          <w:sz w:val="20"/>
          <w:szCs w:val="20"/>
        </w:rPr>
        <w:t>di un team affiatato in g</w:t>
      </w:r>
      <w:r w:rsidR="0024770A" w:rsidRPr="00C04D2C">
        <w:rPr>
          <w:rFonts w:ascii="Arial" w:hAnsi="Arial" w:cs="Arial"/>
          <w:sz w:val="20"/>
          <w:szCs w:val="20"/>
        </w:rPr>
        <w:t>rado di gestire una mole immensa</w:t>
      </w:r>
      <w:r w:rsidR="00E34BDF" w:rsidRPr="00C04D2C">
        <w:rPr>
          <w:rFonts w:ascii="Arial" w:hAnsi="Arial" w:cs="Arial"/>
          <w:sz w:val="20"/>
          <w:szCs w:val="20"/>
        </w:rPr>
        <w:t xml:space="preserve"> di lavoro, dalle copertine alla pubblicità ai manifesti, insomma una grafica coordinata al servizio di cantanti, musicisti e</w:t>
      </w:r>
      <w:r w:rsidR="0024770A" w:rsidRPr="00C04D2C">
        <w:rPr>
          <w:rFonts w:ascii="Arial" w:hAnsi="Arial" w:cs="Arial"/>
          <w:sz w:val="20"/>
          <w:szCs w:val="20"/>
        </w:rPr>
        <w:t>,</w:t>
      </w:r>
      <w:r w:rsidR="00E34BDF" w:rsidRPr="00C04D2C">
        <w:rPr>
          <w:rFonts w:ascii="Arial" w:hAnsi="Arial" w:cs="Arial"/>
          <w:sz w:val="20"/>
          <w:szCs w:val="20"/>
        </w:rPr>
        <w:t xml:space="preserve"> soprattutto</w:t>
      </w:r>
      <w:r w:rsidR="0024770A" w:rsidRPr="00C04D2C">
        <w:rPr>
          <w:rFonts w:ascii="Arial" w:hAnsi="Arial" w:cs="Arial"/>
          <w:sz w:val="20"/>
          <w:szCs w:val="20"/>
        </w:rPr>
        <w:t>,</w:t>
      </w:r>
      <w:r w:rsidR="00E34BDF" w:rsidRPr="00C04D2C">
        <w:rPr>
          <w:rFonts w:ascii="Arial" w:hAnsi="Arial" w:cs="Arial"/>
          <w:sz w:val="20"/>
          <w:szCs w:val="20"/>
        </w:rPr>
        <w:t xml:space="preserve"> cantautori: da Luigi Tenco a Ennio Morricone, da Francesco De Gregori a Ivan Graziani, da Lucio Dalla ad Antonello Venditti, da Renato Zero a Gianni Morandi, da </w:t>
      </w:r>
      <w:r w:rsidR="0024770A" w:rsidRPr="00C04D2C">
        <w:rPr>
          <w:rFonts w:ascii="Arial" w:hAnsi="Arial" w:cs="Arial"/>
          <w:sz w:val="20"/>
          <w:szCs w:val="20"/>
        </w:rPr>
        <w:t>Lucio Battisti a Rino Gaetano, da Mia Martini a Enzo Jannacci.</w:t>
      </w:r>
      <w:r w:rsidR="00E34BDF" w:rsidRPr="00C04D2C">
        <w:rPr>
          <w:rFonts w:ascii="Arial" w:hAnsi="Arial" w:cs="Arial"/>
          <w:sz w:val="20"/>
          <w:szCs w:val="20"/>
        </w:rPr>
        <w:t xml:space="preserve"> Parliamo di migliaia di progetti visuali che sono stati</w:t>
      </w:r>
      <w:r w:rsidR="0024770A" w:rsidRPr="00C04D2C">
        <w:rPr>
          <w:rFonts w:ascii="Arial" w:hAnsi="Arial" w:cs="Arial"/>
          <w:sz w:val="20"/>
          <w:szCs w:val="20"/>
        </w:rPr>
        <w:t xml:space="preserve"> –</w:t>
      </w:r>
      <w:r w:rsidR="00E34BDF" w:rsidRPr="00C04D2C">
        <w:rPr>
          <w:rFonts w:ascii="Arial" w:hAnsi="Arial" w:cs="Arial"/>
          <w:sz w:val="20"/>
          <w:szCs w:val="20"/>
        </w:rPr>
        <w:t xml:space="preserve"> e sono ancora </w:t>
      </w:r>
      <w:r w:rsidR="0024770A" w:rsidRPr="00C04D2C">
        <w:rPr>
          <w:rFonts w:ascii="Arial" w:hAnsi="Arial" w:cs="Arial"/>
          <w:sz w:val="20"/>
          <w:szCs w:val="20"/>
        </w:rPr>
        <w:t xml:space="preserve">– </w:t>
      </w:r>
      <w:r w:rsidR="00E34BDF" w:rsidRPr="00C04D2C">
        <w:rPr>
          <w:rFonts w:ascii="Arial" w:hAnsi="Arial" w:cs="Arial"/>
          <w:sz w:val="20"/>
          <w:szCs w:val="20"/>
        </w:rPr>
        <w:t xml:space="preserve">esempi di grafica raffinata e, al tempo stesso, </w:t>
      </w:r>
      <w:r w:rsidR="00D220BF" w:rsidRPr="00C04D2C">
        <w:rPr>
          <w:rFonts w:ascii="Arial" w:hAnsi="Arial" w:cs="Arial"/>
          <w:sz w:val="20"/>
          <w:szCs w:val="20"/>
        </w:rPr>
        <w:t xml:space="preserve">prodotti di consumo, popolari, ad alta tiratura. </w:t>
      </w:r>
    </w:p>
    <w:p w:rsidR="00D220BF" w:rsidRPr="00C04D2C" w:rsidRDefault="004C2649" w:rsidP="00C534D4">
      <w:pPr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ab/>
        <w:t xml:space="preserve">Questa mostra </w:t>
      </w:r>
      <w:r w:rsidR="00D220BF" w:rsidRPr="00C04D2C">
        <w:rPr>
          <w:rFonts w:ascii="Arial" w:hAnsi="Arial" w:cs="Arial"/>
          <w:sz w:val="20"/>
          <w:szCs w:val="20"/>
        </w:rPr>
        <w:t xml:space="preserve">è un tributo a Logoluso, biscegliese di nascita e romano di adozione, ma anche, in senso più esteso, a un’intera scuola, quella dei creativi che hanno reso grande il </w:t>
      </w:r>
      <w:proofErr w:type="spellStart"/>
      <w:r w:rsidR="00D220BF" w:rsidRPr="00C04D2C">
        <w:rPr>
          <w:rFonts w:ascii="Arial" w:hAnsi="Arial" w:cs="Arial"/>
          <w:sz w:val="20"/>
          <w:szCs w:val="20"/>
        </w:rPr>
        <w:t>graphic</w:t>
      </w:r>
      <w:proofErr w:type="spellEnd"/>
      <w:r w:rsidR="00D220BF" w:rsidRPr="00C04D2C">
        <w:rPr>
          <w:rFonts w:ascii="Arial" w:hAnsi="Arial" w:cs="Arial"/>
          <w:sz w:val="20"/>
          <w:szCs w:val="20"/>
        </w:rPr>
        <w:t xml:space="preserve"> design made in Italy: pensiamo, oltre che alla grafica editoriale musi</w:t>
      </w:r>
      <w:r w:rsidRPr="00C04D2C">
        <w:rPr>
          <w:rFonts w:ascii="Arial" w:hAnsi="Arial" w:cs="Arial"/>
          <w:sz w:val="20"/>
          <w:szCs w:val="20"/>
        </w:rPr>
        <w:t>cale, anche a quella letteraria,</w:t>
      </w:r>
      <w:r w:rsidR="00D220BF" w:rsidRPr="00C04D2C">
        <w:rPr>
          <w:rFonts w:ascii="Arial" w:hAnsi="Arial" w:cs="Arial"/>
          <w:sz w:val="20"/>
          <w:szCs w:val="20"/>
        </w:rPr>
        <w:t xml:space="preserve"> dalle copertine dei dischi a quelle dei libri, altro campo di applicazione in cu</w:t>
      </w:r>
      <w:r w:rsidRPr="00C04D2C">
        <w:rPr>
          <w:rFonts w:ascii="Arial" w:hAnsi="Arial" w:cs="Arial"/>
          <w:sz w:val="20"/>
          <w:szCs w:val="20"/>
        </w:rPr>
        <w:t>i il nostro paese non ha avuto rivali</w:t>
      </w:r>
      <w:r w:rsidR="00D220BF" w:rsidRPr="00C04D2C">
        <w:rPr>
          <w:rFonts w:ascii="Arial" w:hAnsi="Arial" w:cs="Arial"/>
          <w:sz w:val="20"/>
          <w:szCs w:val="20"/>
        </w:rPr>
        <w:t xml:space="preserve">. </w:t>
      </w:r>
    </w:p>
    <w:p w:rsidR="008150F0" w:rsidRPr="00C04D2C" w:rsidRDefault="00D220BF" w:rsidP="008150F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 xml:space="preserve">Purtroppo quel che resta di una produzione venticinquennale è </w:t>
      </w:r>
      <w:proofErr w:type="gramStart"/>
      <w:r w:rsidRPr="00C04D2C">
        <w:rPr>
          <w:rFonts w:ascii="Arial" w:hAnsi="Arial" w:cs="Arial"/>
          <w:sz w:val="20"/>
          <w:szCs w:val="20"/>
        </w:rPr>
        <w:t>poco</w:t>
      </w:r>
      <w:proofErr w:type="gramEnd"/>
      <w:r w:rsidRPr="00C04D2C">
        <w:rPr>
          <w:rFonts w:ascii="Arial" w:hAnsi="Arial" w:cs="Arial"/>
          <w:sz w:val="20"/>
          <w:szCs w:val="20"/>
        </w:rPr>
        <w:t>. Quando la RCA è stata acquistata dalla BMG</w:t>
      </w:r>
      <w:r w:rsidR="004C2649" w:rsidRPr="00C04D2C">
        <w:rPr>
          <w:rFonts w:ascii="Arial" w:hAnsi="Arial" w:cs="Arial"/>
          <w:sz w:val="20"/>
          <w:szCs w:val="20"/>
        </w:rPr>
        <w:t xml:space="preserve"> nel 1990</w:t>
      </w:r>
      <w:r w:rsidRPr="00C04D2C">
        <w:rPr>
          <w:rFonts w:ascii="Arial" w:hAnsi="Arial" w:cs="Arial"/>
          <w:sz w:val="20"/>
          <w:szCs w:val="20"/>
        </w:rPr>
        <w:t xml:space="preserve"> l’archivio di Logoluso e dei suoi collaboratori è andato </w:t>
      </w:r>
      <w:r w:rsidR="004C2649" w:rsidRPr="00C04D2C">
        <w:rPr>
          <w:rFonts w:ascii="Arial" w:hAnsi="Arial" w:cs="Arial"/>
          <w:sz w:val="20"/>
          <w:szCs w:val="20"/>
        </w:rPr>
        <w:t>disperso. L’artista ha potuto sottrarre</w:t>
      </w:r>
      <w:r w:rsidRPr="00C04D2C">
        <w:rPr>
          <w:rFonts w:ascii="Arial" w:hAnsi="Arial" w:cs="Arial"/>
          <w:sz w:val="20"/>
          <w:szCs w:val="20"/>
        </w:rPr>
        <w:t xml:space="preserve"> solo alcune cose all’</w:t>
      </w:r>
      <w:proofErr w:type="spellStart"/>
      <w:r w:rsidRPr="00C04D2C">
        <w:rPr>
          <w:rFonts w:ascii="Arial" w:hAnsi="Arial" w:cs="Arial"/>
          <w:sz w:val="20"/>
          <w:szCs w:val="20"/>
        </w:rPr>
        <w:t>oblìo</w:t>
      </w:r>
      <w:proofErr w:type="spellEnd"/>
      <w:r w:rsidRPr="00C04D2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04D2C">
        <w:rPr>
          <w:rFonts w:ascii="Arial" w:hAnsi="Arial" w:cs="Arial"/>
          <w:sz w:val="20"/>
          <w:szCs w:val="20"/>
        </w:rPr>
        <w:t>Qualche bozzetto originale, qualche prova di stampa</w:t>
      </w:r>
      <w:proofErr w:type="gramEnd"/>
      <w:r w:rsidR="00640F8E" w:rsidRPr="00C04D2C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640F8E" w:rsidRPr="00C04D2C">
        <w:rPr>
          <w:rFonts w:ascii="Arial" w:hAnsi="Arial" w:cs="Arial"/>
          <w:sz w:val="20"/>
          <w:szCs w:val="20"/>
        </w:rPr>
        <w:t>Ma</w:t>
      </w:r>
      <w:proofErr w:type="gramEnd"/>
      <w:r w:rsidR="00640F8E" w:rsidRPr="00C04D2C">
        <w:rPr>
          <w:rFonts w:ascii="Arial" w:hAnsi="Arial" w:cs="Arial"/>
          <w:sz w:val="20"/>
          <w:szCs w:val="20"/>
        </w:rPr>
        <w:t xml:space="preserve">, comunque, ciò che parla, e si mostra, e testimonia di una storia che attraversa tre </w:t>
      </w:r>
      <w:r w:rsidR="004C2649" w:rsidRPr="00C04D2C">
        <w:rPr>
          <w:rFonts w:ascii="Arial" w:hAnsi="Arial" w:cs="Arial"/>
          <w:sz w:val="20"/>
          <w:szCs w:val="20"/>
        </w:rPr>
        <w:t xml:space="preserve">lunghi </w:t>
      </w:r>
      <w:r w:rsidR="00640F8E" w:rsidRPr="00C04D2C">
        <w:rPr>
          <w:rFonts w:ascii="Arial" w:hAnsi="Arial" w:cs="Arial"/>
          <w:sz w:val="20"/>
          <w:szCs w:val="20"/>
        </w:rPr>
        <w:t xml:space="preserve">decenni, sono i risultati finali: le copertine e i manifesti. E se del Q disc de </w:t>
      </w:r>
      <w:r w:rsidR="00640F8E" w:rsidRPr="00C04D2C">
        <w:rPr>
          <w:rFonts w:ascii="Arial" w:hAnsi="Arial" w:cs="Arial"/>
          <w:i/>
          <w:sz w:val="20"/>
          <w:szCs w:val="20"/>
        </w:rPr>
        <w:t>La donna cannone</w:t>
      </w:r>
      <w:r w:rsidR="00640F8E" w:rsidRPr="00C04D2C">
        <w:rPr>
          <w:rFonts w:ascii="Arial" w:hAnsi="Arial" w:cs="Arial"/>
          <w:sz w:val="20"/>
          <w:szCs w:val="20"/>
        </w:rPr>
        <w:t xml:space="preserve"> </w:t>
      </w:r>
      <w:r w:rsidR="008150F0" w:rsidRPr="00C04D2C">
        <w:rPr>
          <w:rFonts w:ascii="Arial" w:hAnsi="Arial" w:cs="Arial"/>
          <w:sz w:val="20"/>
          <w:szCs w:val="20"/>
        </w:rPr>
        <w:t xml:space="preserve">(1983) </w:t>
      </w:r>
      <w:r w:rsidR="00640F8E" w:rsidRPr="00C04D2C">
        <w:rPr>
          <w:rFonts w:ascii="Arial" w:hAnsi="Arial" w:cs="Arial"/>
          <w:sz w:val="20"/>
          <w:szCs w:val="20"/>
        </w:rPr>
        <w:t xml:space="preserve">di De Gregori è possibile ammirare gli schizzi originali realizzati dallo stesso cantautore e poi tradotti nel risultato finale da uno dei grafici, sotto la direzione di Logoluso, </w:t>
      </w:r>
      <w:r w:rsidR="004C2649" w:rsidRPr="00C04D2C">
        <w:rPr>
          <w:rFonts w:ascii="Arial" w:hAnsi="Arial" w:cs="Arial"/>
          <w:sz w:val="20"/>
          <w:szCs w:val="20"/>
        </w:rPr>
        <w:t>dell’album</w:t>
      </w:r>
      <w:r w:rsidR="008150F0" w:rsidRPr="00C04D2C">
        <w:rPr>
          <w:rFonts w:ascii="Arial" w:hAnsi="Arial" w:cs="Arial"/>
          <w:sz w:val="20"/>
          <w:szCs w:val="20"/>
        </w:rPr>
        <w:t xml:space="preserve"> </w:t>
      </w:r>
      <w:r w:rsidR="008150F0" w:rsidRPr="00C04D2C">
        <w:rPr>
          <w:rFonts w:ascii="Arial" w:hAnsi="Arial" w:cs="Arial"/>
          <w:i/>
          <w:sz w:val="20"/>
          <w:szCs w:val="20"/>
        </w:rPr>
        <w:t>Sempre</w:t>
      </w:r>
      <w:r w:rsidR="004C2649" w:rsidRPr="00C04D2C">
        <w:rPr>
          <w:rFonts w:ascii="Arial" w:hAnsi="Arial" w:cs="Arial"/>
          <w:sz w:val="20"/>
          <w:szCs w:val="20"/>
        </w:rPr>
        <w:t xml:space="preserve"> (1973)</w:t>
      </w:r>
      <w:r w:rsidR="008150F0" w:rsidRPr="00C04D2C">
        <w:rPr>
          <w:rFonts w:ascii="Arial" w:hAnsi="Arial" w:cs="Arial"/>
          <w:sz w:val="20"/>
          <w:szCs w:val="20"/>
        </w:rPr>
        <w:t xml:space="preserve"> </w:t>
      </w:r>
      <w:r w:rsidR="004C2649" w:rsidRPr="00C04D2C">
        <w:rPr>
          <w:rFonts w:ascii="Arial" w:hAnsi="Arial" w:cs="Arial"/>
          <w:sz w:val="20"/>
          <w:szCs w:val="20"/>
        </w:rPr>
        <w:t xml:space="preserve">di </w:t>
      </w:r>
      <w:r w:rsidR="008150F0" w:rsidRPr="00C04D2C">
        <w:rPr>
          <w:rFonts w:ascii="Arial" w:hAnsi="Arial" w:cs="Arial"/>
          <w:sz w:val="20"/>
          <w:szCs w:val="20"/>
        </w:rPr>
        <w:t xml:space="preserve">Gabriella Ferri, </w:t>
      </w:r>
      <w:r w:rsidR="004C2649" w:rsidRPr="00C04D2C">
        <w:rPr>
          <w:rFonts w:ascii="Arial" w:hAnsi="Arial" w:cs="Arial"/>
          <w:sz w:val="20"/>
          <w:szCs w:val="20"/>
        </w:rPr>
        <w:t>originalissimo</w:t>
      </w:r>
      <w:r w:rsidR="0024770A" w:rsidRPr="00C04D2C">
        <w:rPr>
          <w:rFonts w:ascii="Arial" w:hAnsi="Arial" w:cs="Arial"/>
          <w:sz w:val="20"/>
          <w:szCs w:val="20"/>
        </w:rPr>
        <w:t xml:space="preserve"> nella sua struttura, </w:t>
      </w:r>
      <w:r w:rsidR="008150F0" w:rsidRPr="00C04D2C">
        <w:rPr>
          <w:rFonts w:ascii="Arial" w:hAnsi="Arial" w:cs="Arial"/>
          <w:sz w:val="20"/>
          <w:szCs w:val="20"/>
        </w:rPr>
        <w:t>costituita da un unico foglio di c</w:t>
      </w:r>
      <w:r w:rsidR="0024770A" w:rsidRPr="00C04D2C">
        <w:rPr>
          <w:rFonts w:ascii="Arial" w:hAnsi="Arial" w:cs="Arial"/>
          <w:sz w:val="20"/>
          <w:szCs w:val="20"/>
        </w:rPr>
        <w:t>artoncino ripiegato in cinque</w:t>
      </w:r>
      <w:r w:rsidR="008150F0" w:rsidRPr="00C04D2C">
        <w:rPr>
          <w:rFonts w:ascii="Arial" w:hAnsi="Arial" w:cs="Arial"/>
          <w:sz w:val="20"/>
          <w:szCs w:val="20"/>
        </w:rPr>
        <w:t xml:space="preserve"> parti che </w:t>
      </w:r>
      <w:r w:rsidR="0024770A" w:rsidRPr="00C04D2C">
        <w:rPr>
          <w:rFonts w:ascii="Arial" w:hAnsi="Arial" w:cs="Arial"/>
          <w:sz w:val="20"/>
          <w:szCs w:val="20"/>
        </w:rPr>
        <w:t>diventa, se aperto,</w:t>
      </w:r>
      <w:r w:rsidR="008150F0" w:rsidRPr="00C04D2C">
        <w:rPr>
          <w:rFonts w:ascii="Arial" w:hAnsi="Arial" w:cs="Arial"/>
          <w:sz w:val="20"/>
          <w:szCs w:val="20"/>
        </w:rPr>
        <w:t xml:space="preserve"> </w:t>
      </w:r>
      <w:r w:rsidR="0024770A" w:rsidRPr="00C04D2C">
        <w:rPr>
          <w:rFonts w:ascii="Arial" w:hAnsi="Arial" w:cs="Arial"/>
          <w:sz w:val="20"/>
          <w:szCs w:val="20"/>
        </w:rPr>
        <w:t xml:space="preserve">un </w:t>
      </w:r>
      <w:r w:rsidR="008150F0" w:rsidRPr="00C04D2C">
        <w:rPr>
          <w:rFonts w:ascii="Arial" w:hAnsi="Arial" w:cs="Arial"/>
          <w:sz w:val="20"/>
          <w:szCs w:val="20"/>
        </w:rPr>
        <w:t>poster formato 96x56</w:t>
      </w:r>
      <w:r w:rsidR="004C2649" w:rsidRPr="00C04D2C">
        <w:rPr>
          <w:rFonts w:ascii="Arial" w:hAnsi="Arial" w:cs="Arial"/>
          <w:sz w:val="20"/>
          <w:szCs w:val="20"/>
        </w:rPr>
        <w:t xml:space="preserve">, </w:t>
      </w:r>
      <w:r w:rsidR="002B1E0F" w:rsidRPr="00C04D2C">
        <w:rPr>
          <w:rFonts w:ascii="Arial" w:hAnsi="Arial" w:cs="Arial"/>
          <w:sz w:val="20"/>
          <w:szCs w:val="20"/>
        </w:rPr>
        <w:t>purtroppo esiste solo il ricordo orale dell’autore</w:t>
      </w:r>
      <w:r w:rsidR="004C2649" w:rsidRPr="00C04D2C">
        <w:rPr>
          <w:rFonts w:ascii="Arial" w:hAnsi="Arial" w:cs="Arial"/>
          <w:sz w:val="20"/>
          <w:szCs w:val="20"/>
        </w:rPr>
        <w:t xml:space="preserve">. </w:t>
      </w:r>
      <w:r w:rsidR="0024770A" w:rsidRPr="00C04D2C">
        <w:rPr>
          <w:rFonts w:ascii="Arial" w:hAnsi="Arial" w:cs="Arial"/>
          <w:sz w:val="20"/>
          <w:szCs w:val="20"/>
        </w:rPr>
        <w:t xml:space="preserve"> </w:t>
      </w:r>
    </w:p>
    <w:p w:rsidR="00640F8E" w:rsidRPr="00C04D2C" w:rsidRDefault="00640F8E" w:rsidP="004F4D8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>L’immaginario degli anni ’70 – il decennio</w:t>
      </w:r>
      <w:r w:rsidR="004C2649" w:rsidRPr="00C04D2C">
        <w:rPr>
          <w:rFonts w:ascii="Arial" w:hAnsi="Arial" w:cs="Arial"/>
          <w:sz w:val="20"/>
          <w:szCs w:val="20"/>
        </w:rPr>
        <w:t xml:space="preserve"> in cui la grafica delle cover </w:t>
      </w:r>
      <w:r w:rsidRPr="00C04D2C">
        <w:rPr>
          <w:rFonts w:ascii="Arial" w:hAnsi="Arial" w:cs="Arial"/>
          <w:sz w:val="20"/>
          <w:szCs w:val="20"/>
        </w:rPr>
        <w:t xml:space="preserve">in Italia </w:t>
      </w:r>
      <w:r w:rsidR="004C2649" w:rsidRPr="00C04D2C">
        <w:rPr>
          <w:rFonts w:ascii="Arial" w:hAnsi="Arial" w:cs="Arial"/>
          <w:sz w:val="20"/>
          <w:szCs w:val="20"/>
        </w:rPr>
        <w:t>(</w:t>
      </w:r>
      <w:r w:rsidRPr="00C04D2C">
        <w:rPr>
          <w:rFonts w:ascii="Arial" w:hAnsi="Arial" w:cs="Arial"/>
          <w:sz w:val="20"/>
          <w:szCs w:val="20"/>
        </w:rPr>
        <w:t>e non solo) ha raggiunto i massimi risultati –</w:t>
      </w:r>
      <w:r w:rsidR="008F6805" w:rsidRPr="00C04D2C">
        <w:rPr>
          <w:rFonts w:ascii="Arial" w:hAnsi="Arial" w:cs="Arial"/>
          <w:sz w:val="20"/>
          <w:szCs w:val="20"/>
        </w:rPr>
        <w:t xml:space="preserve"> è disseminato da </w:t>
      </w:r>
      <w:proofErr w:type="spellStart"/>
      <w:r w:rsidR="008F6805" w:rsidRPr="00C04D2C">
        <w:rPr>
          <w:rFonts w:ascii="Arial" w:hAnsi="Arial" w:cs="Arial"/>
          <w:sz w:val="20"/>
          <w:szCs w:val="20"/>
        </w:rPr>
        <w:t>visual</w:t>
      </w:r>
      <w:proofErr w:type="spellEnd"/>
      <w:r w:rsidR="008F6805" w:rsidRPr="00C04D2C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8F6805" w:rsidRPr="00C04D2C">
        <w:rPr>
          <w:rFonts w:ascii="Arial" w:hAnsi="Arial" w:cs="Arial"/>
          <w:sz w:val="20"/>
          <w:szCs w:val="20"/>
        </w:rPr>
        <w:t>lettering</w:t>
      </w:r>
      <w:proofErr w:type="spellEnd"/>
      <w:r w:rsidR="008F6805" w:rsidRPr="00C04D2C">
        <w:rPr>
          <w:rFonts w:ascii="Arial" w:hAnsi="Arial" w:cs="Arial"/>
          <w:sz w:val="20"/>
          <w:szCs w:val="20"/>
        </w:rPr>
        <w:t xml:space="preserve"> che sono rimasti impressi n</w:t>
      </w:r>
      <w:r w:rsidR="00466203" w:rsidRPr="00C04D2C">
        <w:rPr>
          <w:rFonts w:ascii="Arial" w:hAnsi="Arial" w:cs="Arial"/>
          <w:sz w:val="20"/>
          <w:szCs w:val="20"/>
        </w:rPr>
        <w:t>ella mente di noi ascoltatori/osservatori</w:t>
      </w:r>
      <w:r w:rsidR="008F6805" w:rsidRPr="00C04D2C">
        <w:rPr>
          <w:rFonts w:ascii="Arial" w:hAnsi="Arial" w:cs="Arial"/>
          <w:sz w:val="20"/>
          <w:szCs w:val="20"/>
        </w:rPr>
        <w:t xml:space="preserve">: per esempio </w:t>
      </w:r>
      <w:r w:rsidR="00800503" w:rsidRPr="00C04D2C">
        <w:rPr>
          <w:rFonts w:ascii="Arial" w:hAnsi="Arial" w:cs="Arial"/>
          <w:sz w:val="20"/>
          <w:szCs w:val="20"/>
        </w:rPr>
        <w:t xml:space="preserve">la copertina di </w:t>
      </w:r>
      <w:r w:rsidR="00800503" w:rsidRPr="00C04D2C">
        <w:rPr>
          <w:rFonts w:ascii="Arial" w:hAnsi="Arial" w:cs="Arial"/>
          <w:i/>
          <w:sz w:val="20"/>
          <w:szCs w:val="20"/>
        </w:rPr>
        <w:t>Gira che ti rigira l’amore bello</w:t>
      </w:r>
      <w:r w:rsidR="00800503" w:rsidRPr="00C04D2C">
        <w:rPr>
          <w:rFonts w:ascii="Arial" w:hAnsi="Arial" w:cs="Arial"/>
          <w:sz w:val="20"/>
          <w:szCs w:val="20"/>
        </w:rPr>
        <w:t xml:space="preserve"> (1973) di </w:t>
      </w:r>
      <w:r w:rsidR="004C2649" w:rsidRPr="00C04D2C">
        <w:rPr>
          <w:rFonts w:ascii="Arial" w:hAnsi="Arial" w:cs="Arial"/>
          <w:sz w:val="20"/>
          <w:szCs w:val="20"/>
        </w:rPr>
        <w:t>Baglioni, con un collage fotografico che sovrappone vari</w:t>
      </w:r>
      <w:r w:rsidR="008F6805" w:rsidRPr="00C04D2C">
        <w:rPr>
          <w:rFonts w:ascii="Arial" w:hAnsi="Arial" w:cs="Arial"/>
          <w:sz w:val="20"/>
          <w:szCs w:val="20"/>
        </w:rPr>
        <w:t xml:space="preserve"> luoghi di R</w:t>
      </w:r>
      <w:r w:rsidR="004C2649" w:rsidRPr="00C04D2C">
        <w:rPr>
          <w:rFonts w:ascii="Arial" w:hAnsi="Arial" w:cs="Arial"/>
          <w:sz w:val="20"/>
          <w:szCs w:val="20"/>
        </w:rPr>
        <w:t>oma,</w:t>
      </w:r>
      <w:r w:rsidR="00800503" w:rsidRPr="00C04D2C">
        <w:rPr>
          <w:rFonts w:ascii="Arial" w:hAnsi="Arial" w:cs="Arial"/>
          <w:sz w:val="20"/>
          <w:szCs w:val="20"/>
        </w:rPr>
        <w:t xml:space="preserve"> sfondo </w:t>
      </w:r>
      <w:r w:rsidR="004C2649" w:rsidRPr="00C04D2C">
        <w:rPr>
          <w:rFonts w:ascii="Arial" w:hAnsi="Arial" w:cs="Arial"/>
          <w:sz w:val="20"/>
          <w:szCs w:val="20"/>
        </w:rPr>
        <w:t>alla</w:t>
      </w:r>
      <w:r w:rsidR="00800503" w:rsidRPr="00C04D2C">
        <w:rPr>
          <w:rFonts w:ascii="Arial" w:hAnsi="Arial" w:cs="Arial"/>
          <w:sz w:val="20"/>
          <w:szCs w:val="20"/>
        </w:rPr>
        <w:t xml:space="preserve"> </w:t>
      </w:r>
      <w:r w:rsidR="004C2649" w:rsidRPr="00C04D2C">
        <w:rPr>
          <w:rFonts w:ascii="Arial" w:hAnsi="Arial" w:cs="Arial"/>
          <w:sz w:val="20"/>
          <w:szCs w:val="20"/>
        </w:rPr>
        <w:t xml:space="preserve">mitica </w:t>
      </w:r>
      <w:proofErr w:type="gramStart"/>
      <w:r w:rsidR="00800503" w:rsidRPr="00C04D2C">
        <w:rPr>
          <w:rFonts w:ascii="Arial" w:hAnsi="Arial" w:cs="Arial"/>
          <w:sz w:val="20"/>
          <w:szCs w:val="20"/>
        </w:rPr>
        <w:t>due cavalli gialla</w:t>
      </w:r>
      <w:proofErr w:type="gramEnd"/>
      <w:r w:rsidR="004C2649" w:rsidRPr="00C04D2C">
        <w:rPr>
          <w:rFonts w:ascii="Arial" w:hAnsi="Arial" w:cs="Arial"/>
          <w:sz w:val="20"/>
          <w:szCs w:val="20"/>
        </w:rPr>
        <w:t>,</w:t>
      </w:r>
      <w:r w:rsidR="00800503" w:rsidRPr="00C04D2C">
        <w:rPr>
          <w:rFonts w:ascii="Arial" w:hAnsi="Arial" w:cs="Arial"/>
          <w:sz w:val="20"/>
          <w:szCs w:val="20"/>
        </w:rPr>
        <w:t xml:space="preserve"> sul cui tetto è seduto il cantautor</w:t>
      </w:r>
      <w:r w:rsidR="008F6805" w:rsidRPr="00C04D2C">
        <w:rPr>
          <w:rFonts w:ascii="Arial" w:hAnsi="Arial" w:cs="Arial"/>
          <w:sz w:val="20"/>
          <w:szCs w:val="20"/>
        </w:rPr>
        <w:t>e</w:t>
      </w:r>
      <w:r w:rsidR="00F17912" w:rsidRPr="00C04D2C">
        <w:rPr>
          <w:rFonts w:ascii="Arial" w:hAnsi="Arial" w:cs="Arial"/>
          <w:sz w:val="20"/>
          <w:szCs w:val="20"/>
        </w:rPr>
        <w:t xml:space="preserve">; passando poi per </w:t>
      </w:r>
      <w:r w:rsidR="0024770A" w:rsidRPr="00C04D2C">
        <w:rPr>
          <w:rFonts w:ascii="Arial" w:hAnsi="Arial" w:cs="Arial"/>
          <w:sz w:val="20"/>
          <w:szCs w:val="20"/>
        </w:rPr>
        <w:t xml:space="preserve">il globo terrestre su fondo blu notturno e il suo inquietante riflesso </w:t>
      </w:r>
      <w:r w:rsidR="004C2649" w:rsidRPr="00C04D2C">
        <w:rPr>
          <w:rFonts w:ascii="Arial" w:hAnsi="Arial" w:cs="Arial"/>
          <w:sz w:val="20"/>
          <w:szCs w:val="20"/>
        </w:rPr>
        <w:t>speculare sulla superficie marina</w:t>
      </w:r>
      <w:r w:rsidR="0024770A" w:rsidRPr="00C04D2C">
        <w:rPr>
          <w:rFonts w:ascii="Arial" w:hAnsi="Arial" w:cs="Arial"/>
          <w:sz w:val="20"/>
          <w:szCs w:val="20"/>
        </w:rPr>
        <w:t xml:space="preserve"> che illustra </w:t>
      </w:r>
      <w:r w:rsidR="0024770A" w:rsidRPr="00C04D2C">
        <w:rPr>
          <w:rFonts w:ascii="Arial" w:hAnsi="Arial" w:cs="Arial"/>
          <w:i/>
          <w:sz w:val="20"/>
          <w:szCs w:val="20"/>
        </w:rPr>
        <w:t>Come è profondo il mare</w:t>
      </w:r>
      <w:r w:rsidR="0024770A" w:rsidRPr="00C04D2C">
        <w:rPr>
          <w:rFonts w:ascii="Arial" w:hAnsi="Arial" w:cs="Arial"/>
          <w:sz w:val="20"/>
          <w:szCs w:val="20"/>
        </w:rPr>
        <w:t xml:space="preserve"> (1977) di Lucio Dalla, forse tra le cose migliori sfornate dall’officina creativa della RCA; </w:t>
      </w:r>
      <w:r w:rsidR="008F6805" w:rsidRPr="00C04D2C">
        <w:rPr>
          <w:rFonts w:ascii="Arial" w:hAnsi="Arial" w:cs="Arial"/>
          <w:sz w:val="20"/>
          <w:szCs w:val="20"/>
        </w:rPr>
        <w:t xml:space="preserve">e infine </w:t>
      </w:r>
      <w:r w:rsidR="00800503" w:rsidRPr="00C04D2C">
        <w:rPr>
          <w:rFonts w:ascii="Arial" w:hAnsi="Arial" w:cs="Arial"/>
          <w:sz w:val="20"/>
          <w:szCs w:val="20"/>
        </w:rPr>
        <w:t xml:space="preserve">il </w:t>
      </w:r>
      <w:r w:rsidRPr="00C04D2C">
        <w:rPr>
          <w:rFonts w:ascii="Arial" w:hAnsi="Arial" w:cs="Arial"/>
          <w:sz w:val="20"/>
          <w:szCs w:val="20"/>
        </w:rPr>
        <w:t xml:space="preserve">logo di </w:t>
      </w:r>
      <w:r w:rsidR="004C2649" w:rsidRPr="00C04D2C">
        <w:rPr>
          <w:rFonts w:ascii="Arial" w:hAnsi="Arial" w:cs="Arial"/>
          <w:sz w:val="20"/>
          <w:szCs w:val="20"/>
        </w:rPr>
        <w:t>“</w:t>
      </w:r>
      <w:proofErr w:type="spellStart"/>
      <w:r w:rsidRPr="00C04D2C">
        <w:rPr>
          <w:rFonts w:ascii="Arial" w:hAnsi="Arial" w:cs="Arial"/>
          <w:sz w:val="20"/>
          <w:szCs w:val="20"/>
        </w:rPr>
        <w:t>Zerolandia</w:t>
      </w:r>
      <w:proofErr w:type="spellEnd"/>
      <w:r w:rsidR="004C2649" w:rsidRPr="00C04D2C">
        <w:rPr>
          <w:rFonts w:ascii="Arial" w:hAnsi="Arial" w:cs="Arial"/>
          <w:sz w:val="20"/>
          <w:szCs w:val="20"/>
        </w:rPr>
        <w:t>”</w:t>
      </w:r>
      <w:r w:rsidR="00800503" w:rsidRPr="00C04D2C">
        <w:rPr>
          <w:rFonts w:ascii="Arial" w:hAnsi="Arial" w:cs="Arial"/>
          <w:sz w:val="20"/>
          <w:szCs w:val="20"/>
        </w:rPr>
        <w:t xml:space="preserve"> (1978), </w:t>
      </w:r>
      <w:proofErr w:type="spellStart"/>
      <w:r w:rsidR="00800503" w:rsidRPr="00C04D2C">
        <w:rPr>
          <w:rFonts w:ascii="Arial" w:hAnsi="Arial" w:cs="Arial"/>
          <w:sz w:val="20"/>
          <w:szCs w:val="20"/>
        </w:rPr>
        <w:t>label</w:t>
      </w:r>
      <w:proofErr w:type="spellEnd"/>
      <w:r w:rsidR="00800503" w:rsidRPr="00C04D2C">
        <w:rPr>
          <w:rFonts w:ascii="Arial" w:hAnsi="Arial" w:cs="Arial"/>
          <w:sz w:val="20"/>
          <w:szCs w:val="20"/>
        </w:rPr>
        <w:t xml:space="preserve"> nella </w:t>
      </w:r>
      <w:proofErr w:type="spellStart"/>
      <w:r w:rsidR="00800503" w:rsidRPr="00C04D2C">
        <w:rPr>
          <w:rFonts w:ascii="Arial" w:hAnsi="Arial" w:cs="Arial"/>
          <w:sz w:val="20"/>
          <w:szCs w:val="20"/>
        </w:rPr>
        <w:t>label</w:t>
      </w:r>
      <w:proofErr w:type="spellEnd"/>
      <w:r w:rsidR="00800503" w:rsidRPr="00C04D2C">
        <w:rPr>
          <w:rFonts w:ascii="Arial" w:hAnsi="Arial" w:cs="Arial"/>
          <w:sz w:val="20"/>
          <w:szCs w:val="20"/>
        </w:rPr>
        <w:t xml:space="preserve">, che caratterizzerà tutti i </w:t>
      </w:r>
      <w:r w:rsidR="004C2649" w:rsidRPr="00C04D2C">
        <w:rPr>
          <w:rFonts w:ascii="Arial" w:hAnsi="Arial" w:cs="Arial"/>
          <w:sz w:val="20"/>
          <w:szCs w:val="20"/>
        </w:rPr>
        <w:t>dischi di Renato Zero da questo anno in poi</w:t>
      </w:r>
      <w:r w:rsidR="00800503" w:rsidRPr="00C04D2C">
        <w:rPr>
          <w:rFonts w:ascii="Arial" w:hAnsi="Arial" w:cs="Arial"/>
          <w:sz w:val="20"/>
          <w:szCs w:val="20"/>
        </w:rPr>
        <w:t xml:space="preserve">, distribuiti sempre dalla RCA. </w:t>
      </w:r>
      <w:r w:rsidRPr="00C04D2C">
        <w:rPr>
          <w:rFonts w:ascii="Arial" w:hAnsi="Arial" w:cs="Arial"/>
          <w:sz w:val="20"/>
          <w:szCs w:val="20"/>
        </w:rPr>
        <w:t xml:space="preserve"> </w:t>
      </w:r>
    </w:p>
    <w:p w:rsidR="008F6805" w:rsidRPr="00C04D2C" w:rsidRDefault="00640F8E" w:rsidP="00D220B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 xml:space="preserve">E nei ricordi di Logoluso la copertina di </w:t>
      </w:r>
      <w:r w:rsidRPr="00C04D2C">
        <w:rPr>
          <w:rFonts w:ascii="Arial" w:hAnsi="Arial" w:cs="Arial"/>
          <w:i/>
          <w:sz w:val="20"/>
          <w:szCs w:val="20"/>
        </w:rPr>
        <w:t>Lilli</w:t>
      </w:r>
      <w:r w:rsidRPr="00C04D2C">
        <w:rPr>
          <w:rFonts w:ascii="Arial" w:hAnsi="Arial" w:cs="Arial"/>
          <w:sz w:val="20"/>
          <w:szCs w:val="20"/>
        </w:rPr>
        <w:t xml:space="preserve"> </w:t>
      </w:r>
      <w:r w:rsidR="004C2649" w:rsidRPr="00C04D2C">
        <w:rPr>
          <w:rFonts w:ascii="Arial" w:hAnsi="Arial" w:cs="Arial"/>
          <w:sz w:val="20"/>
          <w:szCs w:val="20"/>
        </w:rPr>
        <w:t xml:space="preserve">(1975) </w:t>
      </w:r>
      <w:r w:rsidRPr="00C04D2C">
        <w:rPr>
          <w:rFonts w:ascii="Arial" w:hAnsi="Arial" w:cs="Arial"/>
          <w:sz w:val="20"/>
          <w:szCs w:val="20"/>
        </w:rPr>
        <w:t>di Venditti ha avuto una lunga gestazione,</w:t>
      </w:r>
      <w:r w:rsidR="004C2649" w:rsidRPr="00C04D2C">
        <w:rPr>
          <w:rFonts w:ascii="Arial" w:hAnsi="Arial" w:cs="Arial"/>
          <w:sz w:val="20"/>
          <w:szCs w:val="20"/>
        </w:rPr>
        <w:t xml:space="preserve"> poiché dopo le riunioni tra musicista e produttori</w:t>
      </w:r>
      <w:r w:rsidRPr="00C04D2C">
        <w:rPr>
          <w:rFonts w:ascii="Arial" w:hAnsi="Arial" w:cs="Arial"/>
          <w:sz w:val="20"/>
          <w:szCs w:val="20"/>
        </w:rPr>
        <w:t xml:space="preserve"> cambiava continuamente il brano di punta e, di conseg</w:t>
      </w:r>
      <w:r w:rsidR="004C2649" w:rsidRPr="00C04D2C">
        <w:rPr>
          <w:rFonts w:ascii="Arial" w:hAnsi="Arial" w:cs="Arial"/>
          <w:sz w:val="20"/>
          <w:szCs w:val="20"/>
        </w:rPr>
        <w:t>uenza, il titolo dell’</w:t>
      </w:r>
      <w:r w:rsidRPr="00C04D2C">
        <w:rPr>
          <w:rFonts w:ascii="Arial" w:hAnsi="Arial" w:cs="Arial"/>
          <w:sz w:val="20"/>
          <w:szCs w:val="20"/>
        </w:rPr>
        <w:t xml:space="preserve">album: prima </w:t>
      </w:r>
      <w:r w:rsidRPr="00C04D2C">
        <w:rPr>
          <w:rFonts w:ascii="Arial" w:hAnsi="Arial" w:cs="Arial"/>
          <w:i/>
          <w:sz w:val="20"/>
          <w:szCs w:val="20"/>
        </w:rPr>
        <w:t>Compagni di scuola</w:t>
      </w:r>
      <w:r w:rsidRPr="00C04D2C">
        <w:rPr>
          <w:rFonts w:ascii="Arial" w:hAnsi="Arial" w:cs="Arial"/>
          <w:sz w:val="20"/>
          <w:szCs w:val="20"/>
        </w:rPr>
        <w:t xml:space="preserve">, poi </w:t>
      </w:r>
      <w:r w:rsidRPr="00C04D2C">
        <w:rPr>
          <w:rFonts w:ascii="Arial" w:hAnsi="Arial" w:cs="Arial"/>
          <w:i/>
          <w:sz w:val="20"/>
          <w:szCs w:val="20"/>
        </w:rPr>
        <w:t>Lo stambecco ferito</w:t>
      </w:r>
      <w:r w:rsidRPr="00C04D2C">
        <w:rPr>
          <w:rFonts w:ascii="Arial" w:hAnsi="Arial" w:cs="Arial"/>
          <w:sz w:val="20"/>
          <w:szCs w:val="20"/>
        </w:rPr>
        <w:t xml:space="preserve"> e, infine, appunto, </w:t>
      </w:r>
      <w:r w:rsidRPr="00C04D2C">
        <w:rPr>
          <w:rFonts w:ascii="Arial" w:hAnsi="Arial" w:cs="Arial"/>
          <w:i/>
          <w:sz w:val="20"/>
          <w:szCs w:val="20"/>
        </w:rPr>
        <w:t>Lilli</w:t>
      </w:r>
      <w:r w:rsidR="004C2649" w:rsidRPr="00C04D2C">
        <w:rPr>
          <w:rFonts w:ascii="Arial" w:hAnsi="Arial" w:cs="Arial"/>
          <w:sz w:val="20"/>
          <w:szCs w:val="20"/>
        </w:rPr>
        <w:t xml:space="preserve">. Il lavoro </w:t>
      </w:r>
      <w:proofErr w:type="gramStart"/>
      <w:r w:rsidR="004C2649" w:rsidRPr="00C04D2C">
        <w:rPr>
          <w:rFonts w:ascii="Arial" w:hAnsi="Arial" w:cs="Arial"/>
          <w:sz w:val="20"/>
          <w:szCs w:val="20"/>
        </w:rPr>
        <w:t xml:space="preserve">dell’art </w:t>
      </w:r>
      <w:proofErr w:type="spellStart"/>
      <w:r w:rsidRPr="00C04D2C">
        <w:rPr>
          <w:rFonts w:ascii="Arial" w:hAnsi="Arial" w:cs="Arial"/>
          <w:sz w:val="20"/>
          <w:szCs w:val="20"/>
        </w:rPr>
        <w:t>director</w:t>
      </w:r>
      <w:proofErr w:type="spellEnd"/>
      <w:proofErr w:type="gramEnd"/>
      <w:r w:rsidRPr="00C04D2C">
        <w:rPr>
          <w:rFonts w:ascii="Arial" w:hAnsi="Arial" w:cs="Arial"/>
          <w:sz w:val="20"/>
          <w:szCs w:val="20"/>
        </w:rPr>
        <w:t xml:space="preserve"> (che spess</w:t>
      </w:r>
      <w:r w:rsidR="00800503" w:rsidRPr="00C04D2C">
        <w:rPr>
          <w:rFonts w:ascii="Arial" w:hAnsi="Arial" w:cs="Arial"/>
          <w:sz w:val="20"/>
          <w:szCs w:val="20"/>
        </w:rPr>
        <w:t>o si trasformava in copy</w:t>
      </w:r>
      <w:r w:rsidRPr="00C04D2C">
        <w:rPr>
          <w:rFonts w:ascii="Arial" w:hAnsi="Arial" w:cs="Arial"/>
          <w:sz w:val="20"/>
          <w:szCs w:val="20"/>
        </w:rPr>
        <w:t>, magari suggerendo un titolo) do</w:t>
      </w:r>
      <w:r w:rsidR="00800503" w:rsidRPr="00C04D2C">
        <w:rPr>
          <w:rFonts w:ascii="Arial" w:hAnsi="Arial" w:cs="Arial"/>
          <w:sz w:val="20"/>
          <w:szCs w:val="20"/>
        </w:rPr>
        <w:t xml:space="preserve">veva quindi, con pazienza, essere flessibile e produrre idee vincenti in pochissimo tempo. Nel caso di </w:t>
      </w:r>
      <w:r w:rsidR="00800503" w:rsidRPr="00C04D2C">
        <w:rPr>
          <w:rFonts w:ascii="Arial" w:hAnsi="Arial" w:cs="Arial"/>
          <w:i/>
          <w:sz w:val="20"/>
          <w:szCs w:val="20"/>
        </w:rPr>
        <w:t>Lilli</w:t>
      </w:r>
      <w:r w:rsidR="00800503" w:rsidRPr="00C04D2C">
        <w:rPr>
          <w:rFonts w:ascii="Arial" w:hAnsi="Arial" w:cs="Arial"/>
          <w:sz w:val="20"/>
          <w:szCs w:val="20"/>
        </w:rPr>
        <w:t xml:space="preserve"> il profilo femminile orizzontale fatto di carta di giornale è un riferimento al fatto di cronaca – la droga, lo stupro – di cui si parla nel testo. Un lavoro di elaborazione concettuale che si traduce in un’immagine sintetica, graficamente essenziale, ma di forte impatto.   </w:t>
      </w:r>
    </w:p>
    <w:p w:rsidR="00C534D4" w:rsidRPr="00C04D2C" w:rsidRDefault="008F6805" w:rsidP="00B837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>Certo, il tocco di Logoluso può essere</w:t>
      </w:r>
      <w:r w:rsidR="00466203" w:rsidRPr="00C04D2C">
        <w:rPr>
          <w:rFonts w:ascii="Arial" w:hAnsi="Arial" w:cs="Arial"/>
          <w:sz w:val="20"/>
          <w:szCs w:val="20"/>
        </w:rPr>
        <w:t xml:space="preserve"> cercato</w:t>
      </w:r>
      <w:r w:rsidRPr="00C04D2C">
        <w:rPr>
          <w:rFonts w:ascii="Arial" w:hAnsi="Arial" w:cs="Arial"/>
          <w:sz w:val="20"/>
          <w:szCs w:val="20"/>
        </w:rPr>
        <w:t xml:space="preserve">, </w:t>
      </w:r>
      <w:r w:rsidR="00466203" w:rsidRPr="00C04D2C">
        <w:rPr>
          <w:rFonts w:ascii="Arial" w:hAnsi="Arial" w:cs="Arial"/>
          <w:sz w:val="20"/>
          <w:szCs w:val="20"/>
        </w:rPr>
        <w:t xml:space="preserve">a nostro giudizio, </w:t>
      </w:r>
      <w:r w:rsidRPr="00C04D2C">
        <w:rPr>
          <w:rFonts w:ascii="Arial" w:hAnsi="Arial" w:cs="Arial"/>
          <w:sz w:val="20"/>
          <w:szCs w:val="20"/>
        </w:rPr>
        <w:t>in quelle copertine molto pittoriche, dove il grafico gioca ad alterare i colori</w:t>
      </w:r>
      <w:r w:rsidR="00B837BE" w:rsidRPr="00C04D2C">
        <w:rPr>
          <w:rFonts w:ascii="Arial" w:hAnsi="Arial" w:cs="Arial"/>
          <w:sz w:val="20"/>
          <w:szCs w:val="20"/>
        </w:rPr>
        <w:t>, disallineando le selezioni cromatiche, producendo solarizzazioni, intervenendo con pennellate, ritocchi, colature. Pensiamo a</w:t>
      </w:r>
      <w:r w:rsidR="004C2649" w:rsidRPr="00C04D2C">
        <w:rPr>
          <w:rFonts w:ascii="Arial" w:hAnsi="Arial" w:cs="Arial"/>
          <w:sz w:val="20"/>
          <w:szCs w:val="20"/>
        </w:rPr>
        <w:t>lla stupenda veste grafica di</w:t>
      </w:r>
      <w:r w:rsidR="00B837BE" w:rsidRPr="00C04D2C">
        <w:rPr>
          <w:rFonts w:ascii="Arial" w:hAnsi="Arial" w:cs="Arial"/>
          <w:sz w:val="20"/>
          <w:szCs w:val="20"/>
        </w:rPr>
        <w:t xml:space="preserve"> </w:t>
      </w:r>
      <w:r w:rsidR="00B837BE" w:rsidRPr="00C04D2C">
        <w:rPr>
          <w:rFonts w:ascii="Arial" w:hAnsi="Arial" w:cs="Arial"/>
          <w:i/>
          <w:sz w:val="20"/>
          <w:szCs w:val="20"/>
        </w:rPr>
        <w:t xml:space="preserve">Ballata per </w:t>
      </w:r>
      <w:proofErr w:type="gramStart"/>
      <w:r w:rsidR="00B837BE" w:rsidRPr="00C04D2C">
        <w:rPr>
          <w:rFonts w:ascii="Arial" w:hAnsi="Arial" w:cs="Arial"/>
          <w:i/>
          <w:sz w:val="20"/>
          <w:szCs w:val="20"/>
        </w:rPr>
        <w:t>4</w:t>
      </w:r>
      <w:proofErr w:type="gramEnd"/>
      <w:r w:rsidR="00B837BE" w:rsidRPr="00C04D2C">
        <w:rPr>
          <w:rFonts w:ascii="Arial" w:hAnsi="Arial" w:cs="Arial"/>
          <w:i/>
          <w:sz w:val="20"/>
          <w:szCs w:val="20"/>
        </w:rPr>
        <w:t xml:space="preserve"> stagioni</w:t>
      </w:r>
      <w:r w:rsidR="00B837BE" w:rsidRPr="00C04D2C">
        <w:rPr>
          <w:rFonts w:ascii="Arial" w:hAnsi="Arial" w:cs="Arial"/>
          <w:sz w:val="20"/>
          <w:szCs w:val="20"/>
        </w:rPr>
        <w:t xml:space="preserve"> (1976) di Ivan Graziani, con un ritratto del chitarrista (fotografato da Caesar Monti) triplicato nonché reso quasi astratto e con il titolo su fondo nero e le lettere intarsiate. </w:t>
      </w:r>
      <w:r w:rsidR="009A7CAB" w:rsidRPr="00C04D2C">
        <w:rPr>
          <w:rFonts w:ascii="Arial" w:hAnsi="Arial" w:cs="Arial"/>
          <w:sz w:val="20"/>
          <w:szCs w:val="20"/>
        </w:rPr>
        <w:t xml:space="preserve">Ma pensiamo anche a </w:t>
      </w:r>
      <w:r w:rsidR="009A7CAB" w:rsidRPr="00C04D2C">
        <w:rPr>
          <w:rFonts w:ascii="Arial" w:hAnsi="Arial" w:cs="Arial"/>
          <w:i/>
          <w:sz w:val="20"/>
          <w:szCs w:val="20"/>
        </w:rPr>
        <w:t>Viva l’Italia</w:t>
      </w:r>
      <w:r w:rsidR="009A7CAB" w:rsidRPr="00C04D2C">
        <w:rPr>
          <w:rFonts w:ascii="Arial" w:hAnsi="Arial" w:cs="Arial"/>
          <w:sz w:val="20"/>
          <w:szCs w:val="20"/>
        </w:rPr>
        <w:t xml:space="preserve"> (1979) di De Gregori, dove ritroviamo lo </w:t>
      </w:r>
      <w:r w:rsidR="004C2649" w:rsidRPr="00C04D2C">
        <w:rPr>
          <w:rFonts w:ascii="Arial" w:hAnsi="Arial" w:cs="Arial"/>
          <w:sz w:val="20"/>
          <w:szCs w:val="20"/>
        </w:rPr>
        <w:t xml:space="preserve">stesso stile grafico-pittorico, anche se </w:t>
      </w:r>
      <w:proofErr w:type="gramStart"/>
      <w:r w:rsidR="004C2649" w:rsidRPr="00C04D2C">
        <w:rPr>
          <w:rFonts w:ascii="Arial" w:hAnsi="Arial" w:cs="Arial"/>
          <w:sz w:val="20"/>
          <w:szCs w:val="20"/>
        </w:rPr>
        <w:t>meno estremo</w:t>
      </w:r>
      <w:proofErr w:type="gramEnd"/>
      <w:r w:rsidR="004C2649" w:rsidRPr="00C04D2C">
        <w:rPr>
          <w:rFonts w:ascii="Arial" w:hAnsi="Arial" w:cs="Arial"/>
          <w:sz w:val="20"/>
          <w:szCs w:val="20"/>
        </w:rPr>
        <w:t>.</w:t>
      </w:r>
      <w:r w:rsidR="009A7CAB" w:rsidRPr="00C04D2C">
        <w:rPr>
          <w:rFonts w:ascii="Arial" w:hAnsi="Arial" w:cs="Arial"/>
          <w:sz w:val="20"/>
          <w:szCs w:val="20"/>
        </w:rPr>
        <w:t xml:space="preserve"> </w:t>
      </w:r>
      <w:r w:rsidR="00B837BE" w:rsidRPr="00C04D2C">
        <w:rPr>
          <w:rFonts w:ascii="Arial" w:hAnsi="Arial" w:cs="Arial"/>
          <w:i/>
          <w:sz w:val="20"/>
          <w:szCs w:val="20"/>
        </w:rPr>
        <w:t xml:space="preserve"> </w:t>
      </w:r>
      <w:r w:rsidRPr="00C04D2C">
        <w:rPr>
          <w:rFonts w:ascii="Arial" w:hAnsi="Arial" w:cs="Arial"/>
          <w:sz w:val="20"/>
          <w:szCs w:val="20"/>
        </w:rPr>
        <w:t xml:space="preserve"> </w:t>
      </w:r>
      <w:r w:rsidR="00640F8E" w:rsidRPr="00C04D2C">
        <w:rPr>
          <w:rFonts w:ascii="Arial" w:hAnsi="Arial" w:cs="Arial"/>
          <w:sz w:val="20"/>
          <w:szCs w:val="20"/>
        </w:rPr>
        <w:t xml:space="preserve">    </w:t>
      </w:r>
      <w:r w:rsidR="00D220BF" w:rsidRPr="00C04D2C">
        <w:rPr>
          <w:rFonts w:ascii="Arial" w:hAnsi="Arial" w:cs="Arial"/>
          <w:sz w:val="20"/>
          <w:szCs w:val="20"/>
        </w:rPr>
        <w:t xml:space="preserve">       </w:t>
      </w:r>
      <w:r w:rsidR="00E34BDF" w:rsidRPr="00C04D2C">
        <w:rPr>
          <w:rFonts w:ascii="Arial" w:hAnsi="Arial" w:cs="Arial"/>
          <w:sz w:val="20"/>
          <w:szCs w:val="20"/>
        </w:rPr>
        <w:t xml:space="preserve">    </w:t>
      </w:r>
      <w:r w:rsidR="00A44832" w:rsidRPr="00C04D2C">
        <w:rPr>
          <w:rFonts w:ascii="Arial" w:hAnsi="Arial" w:cs="Arial"/>
          <w:sz w:val="20"/>
          <w:szCs w:val="20"/>
        </w:rPr>
        <w:t xml:space="preserve">  </w:t>
      </w:r>
    </w:p>
    <w:p w:rsidR="00466203" w:rsidRPr="00C04D2C" w:rsidRDefault="009A7CAB" w:rsidP="0024770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>M</w:t>
      </w:r>
      <w:r w:rsidR="004C2649" w:rsidRPr="00C04D2C">
        <w:rPr>
          <w:rFonts w:ascii="Arial" w:hAnsi="Arial" w:cs="Arial"/>
          <w:sz w:val="20"/>
          <w:szCs w:val="20"/>
        </w:rPr>
        <w:t xml:space="preserve">a, a parte questi pochi esempi, </w:t>
      </w:r>
      <w:proofErr w:type="gramStart"/>
      <w:r w:rsidR="004C2649" w:rsidRPr="00C04D2C">
        <w:rPr>
          <w:rFonts w:ascii="Arial" w:hAnsi="Arial" w:cs="Arial"/>
          <w:sz w:val="20"/>
          <w:szCs w:val="20"/>
        </w:rPr>
        <w:t>è</w:t>
      </w:r>
      <w:proofErr w:type="gramEnd"/>
      <w:r w:rsidR="004C2649" w:rsidRPr="00C04D2C">
        <w:rPr>
          <w:rFonts w:ascii="Arial" w:hAnsi="Arial" w:cs="Arial"/>
          <w:sz w:val="20"/>
          <w:szCs w:val="20"/>
        </w:rPr>
        <w:t xml:space="preserve"> difficile </w:t>
      </w:r>
      <w:r w:rsidR="00466203" w:rsidRPr="00C04D2C">
        <w:rPr>
          <w:rFonts w:ascii="Arial" w:hAnsi="Arial" w:cs="Arial"/>
          <w:sz w:val="20"/>
          <w:szCs w:val="20"/>
        </w:rPr>
        <w:t>rintracciare delle</w:t>
      </w:r>
      <w:r w:rsidR="0024770A" w:rsidRPr="00C04D2C">
        <w:rPr>
          <w:rFonts w:ascii="Arial" w:hAnsi="Arial" w:cs="Arial"/>
          <w:sz w:val="20"/>
          <w:szCs w:val="20"/>
        </w:rPr>
        <w:t xml:space="preserve"> costanti, dei </w:t>
      </w:r>
      <w:r w:rsidRPr="00C04D2C">
        <w:rPr>
          <w:rFonts w:ascii="Arial" w:hAnsi="Arial" w:cs="Arial"/>
          <w:sz w:val="20"/>
          <w:szCs w:val="20"/>
        </w:rPr>
        <w:t xml:space="preserve">comuni denominatori nella produzione discografica di Logoluso, all’insegna della versatilità, anche a causa delle tante collaborazioni con professionisti diversi. Lo stile cambia perché </w:t>
      </w:r>
      <w:proofErr w:type="gramStart"/>
      <w:r w:rsidRPr="00C04D2C">
        <w:rPr>
          <w:rFonts w:ascii="Arial" w:hAnsi="Arial" w:cs="Arial"/>
          <w:sz w:val="20"/>
          <w:szCs w:val="20"/>
        </w:rPr>
        <w:t>cambia</w:t>
      </w:r>
      <w:proofErr w:type="gramEnd"/>
      <w:r w:rsidRPr="00C04D2C">
        <w:rPr>
          <w:rFonts w:ascii="Arial" w:hAnsi="Arial" w:cs="Arial"/>
          <w:sz w:val="20"/>
          <w:szCs w:val="20"/>
        </w:rPr>
        <w:t xml:space="preserve"> la musica e cambiano i contenuti e i concetti</w:t>
      </w:r>
      <w:r w:rsidR="0024770A" w:rsidRPr="00C04D2C">
        <w:rPr>
          <w:rFonts w:ascii="Arial" w:hAnsi="Arial" w:cs="Arial"/>
          <w:sz w:val="20"/>
          <w:szCs w:val="20"/>
        </w:rPr>
        <w:t xml:space="preserve"> da comunicare. </w:t>
      </w:r>
    </w:p>
    <w:p w:rsidR="008150F0" w:rsidRPr="00C04D2C" w:rsidRDefault="0024770A" w:rsidP="0024770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sz w:val="20"/>
          <w:szCs w:val="20"/>
        </w:rPr>
        <w:t>Questa mostra è solo l’inizio di</w:t>
      </w:r>
      <w:r w:rsidR="00466203" w:rsidRPr="00C04D2C">
        <w:rPr>
          <w:rFonts w:ascii="Arial" w:hAnsi="Arial" w:cs="Arial"/>
          <w:sz w:val="20"/>
          <w:szCs w:val="20"/>
        </w:rPr>
        <w:t xml:space="preserve"> un lungo discorso che può e deve proseguire</w:t>
      </w:r>
      <w:r w:rsidRPr="00C04D2C">
        <w:rPr>
          <w:rFonts w:ascii="Arial" w:hAnsi="Arial" w:cs="Arial"/>
          <w:sz w:val="20"/>
          <w:szCs w:val="20"/>
        </w:rPr>
        <w:t xml:space="preserve">; è </w:t>
      </w:r>
      <w:r w:rsidR="009A7CAB" w:rsidRPr="00C04D2C">
        <w:rPr>
          <w:rFonts w:ascii="Arial" w:hAnsi="Arial" w:cs="Arial"/>
          <w:sz w:val="20"/>
          <w:szCs w:val="20"/>
        </w:rPr>
        <w:t xml:space="preserve">un concentrato, </w:t>
      </w:r>
      <w:r w:rsidRPr="00C04D2C">
        <w:rPr>
          <w:rFonts w:ascii="Arial" w:hAnsi="Arial" w:cs="Arial"/>
          <w:sz w:val="20"/>
          <w:szCs w:val="20"/>
        </w:rPr>
        <w:t xml:space="preserve">è </w:t>
      </w:r>
      <w:r w:rsidR="009A7CAB" w:rsidRPr="00C04D2C">
        <w:rPr>
          <w:rFonts w:ascii="Arial" w:hAnsi="Arial" w:cs="Arial"/>
          <w:sz w:val="20"/>
          <w:szCs w:val="20"/>
        </w:rPr>
        <w:t xml:space="preserve">la sintesi di una carriera e di un modo di concepire le immagini, evocando – attraverso di esse – </w:t>
      </w:r>
      <w:r w:rsidRPr="00C04D2C">
        <w:rPr>
          <w:rFonts w:ascii="Arial" w:hAnsi="Arial" w:cs="Arial"/>
          <w:sz w:val="20"/>
          <w:szCs w:val="20"/>
        </w:rPr>
        <w:t xml:space="preserve">i </w:t>
      </w:r>
      <w:r w:rsidR="00466203" w:rsidRPr="00C04D2C">
        <w:rPr>
          <w:rFonts w:ascii="Arial" w:hAnsi="Arial" w:cs="Arial"/>
          <w:sz w:val="20"/>
          <w:szCs w:val="20"/>
        </w:rPr>
        <w:t>suoni che hanno accompagnato generazioni diverse.</w:t>
      </w:r>
      <w:bookmarkStart w:id="0" w:name="_GoBack"/>
      <w:bookmarkEnd w:id="0"/>
    </w:p>
    <w:p w:rsidR="008150F0" w:rsidRPr="00C04D2C" w:rsidRDefault="008150F0" w:rsidP="009A7CA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34054" w:rsidRPr="00C04D2C" w:rsidRDefault="008150F0" w:rsidP="00C534D4">
      <w:pPr>
        <w:jc w:val="both"/>
        <w:rPr>
          <w:rFonts w:ascii="Arial" w:hAnsi="Arial" w:cs="Arial"/>
          <w:sz w:val="20"/>
          <w:szCs w:val="20"/>
        </w:rPr>
      </w:pPr>
      <w:r w:rsidRPr="00C04D2C">
        <w:rPr>
          <w:rFonts w:ascii="Arial" w:hAnsi="Arial" w:cs="Arial"/>
          <w:b/>
          <w:sz w:val="20"/>
          <w:szCs w:val="20"/>
        </w:rPr>
        <w:t>Bruno Di Marino</w:t>
      </w:r>
      <w:proofErr w:type="gramStart"/>
      <w:r w:rsidR="009A7CAB" w:rsidRPr="00C04D2C">
        <w:rPr>
          <w:rFonts w:ascii="Arial" w:hAnsi="Arial" w:cs="Arial"/>
          <w:sz w:val="20"/>
          <w:szCs w:val="20"/>
        </w:rPr>
        <w:t xml:space="preserve">     </w:t>
      </w:r>
      <w:r w:rsidR="00C534D4" w:rsidRPr="00C04D2C">
        <w:rPr>
          <w:rFonts w:ascii="Arial" w:hAnsi="Arial" w:cs="Arial"/>
          <w:sz w:val="20"/>
          <w:szCs w:val="20"/>
        </w:rPr>
        <w:t xml:space="preserve">    </w:t>
      </w:r>
      <w:proofErr w:type="gramEnd"/>
    </w:p>
    <w:sectPr w:rsidR="00334054" w:rsidRPr="00C04D2C" w:rsidSect="00C04D2C">
      <w:pgSz w:w="11900" w:h="16840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534D4"/>
    <w:rsid w:val="0024770A"/>
    <w:rsid w:val="002A58BD"/>
    <w:rsid w:val="002B1E0F"/>
    <w:rsid w:val="00334054"/>
    <w:rsid w:val="00466203"/>
    <w:rsid w:val="004C2649"/>
    <w:rsid w:val="004F4D83"/>
    <w:rsid w:val="00640F8E"/>
    <w:rsid w:val="00800503"/>
    <w:rsid w:val="008150F0"/>
    <w:rsid w:val="008E412F"/>
    <w:rsid w:val="008F6805"/>
    <w:rsid w:val="009A2895"/>
    <w:rsid w:val="009A7CAB"/>
    <w:rsid w:val="00A44832"/>
    <w:rsid w:val="00B837BE"/>
    <w:rsid w:val="00C04D2C"/>
    <w:rsid w:val="00C534D4"/>
    <w:rsid w:val="00D220BF"/>
    <w:rsid w:val="00E34BDF"/>
    <w:rsid w:val="00F1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DM</dc:creator>
  <cp:lastModifiedBy>Antonio</cp:lastModifiedBy>
  <cp:revision>6</cp:revision>
  <cp:lastPrinted>2015-09-27T13:11:00Z</cp:lastPrinted>
  <dcterms:created xsi:type="dcterms:W3CDTF">2015-09-27T13:11:00Z</dcterms:created>
  <dcterms:modified xsi:type="dcterms:W3CDTF">2015-10-17T15:47:00Z</dcterms:modified>
</cp:coreProperties>
</file>